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31BC6E45" w14:textId="1F4F0821" w:rsidR="009303D9" w:rsidRPr="008B6524" w:rsidRDefault="00A53854" w:rsidP="008B6524">
      <w:pPr>
        <w:pStyle w:val="papertitle"/>
        <w:spacing w:before="5pt" w:beforeAutospacing="1" w:after="5pt" w:afterAutospacing="1"/>
        <w:rPr>
          <w:kern w:val="48"/>
        </w:rPr>
      </w:pPr>
      <w:r w:rsidRPr="00A53854">
        <w:rPr>
          <w:kern w:val="48"/>
        </w:rPr>
        <w:t>Paper Title - Only First Letters of Words Are Capital</w:t>
      </w:r>
      <w:r>
        <w:rPr>
          <w:kern w:val="48"/>
        </w:rPr>
        <w:t>ized</w:t>
      </w:r>
      <w:r w:rsidRPr="00A53854">
        <w:rPr>
          <w:kern w:val="48"/>
        </w:rPr>
        <w:t xml:space="preserve"> </w:t>
      </w:r>
    </w:p>
    <w:p w14:paraId="20C779BD" w14:textId="77777777" w:rsidR="00D7522C" w:rsidRDefault="00D7522C"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5AB2FE26"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FCCE042"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1A521F3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B84FB04" w14:textId="38054223" w:rsidR="009303D9" w:rsidRPr="005B520E" w:rsidRDefault="009303D9" w:rsidP="00E7596C">
      <w:pPr>
        <w:pStyle w:val="BodyText"/>
      </w:pPr>
      <w:r w:rsidRPr="005B520E">
        <w:t xml:space="preserve">This template, provides authors with most of the formatting specifications needed for preparing electronic versions of their </w:t>
      </w:r>
      <w:r w:rsidR="00A53854" w:rsidRPr="001A1414">
        <w:rPr>
          <w:b/>
        </w:rPr>
        <w:t>two-page extended abstracts</w:t>
      </w:r>
      <w:r w:rsidR="00A53854" w:rsidRPr="005B520E">
        <w:t xml:space="preserve"> </w:t>
      </w:r>
      <w:r w:rsidR="00A53854">
        <w:t xml:space="preserve">for </w:t>
      </w:r>
      <w:r w:rsidR="00A53854" w:rsidRPr="00A53854">
        <w:rPr>
          <w:b/>
          <w:bCs/>
        </w:rPr>
        <w:t>ELMA 2005 Conference</w:t>
      </w:r>
      <w:r w:rsidRPr="005B520E">
        <w:t>.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Heading1"/>
      </w:pPr>
      <w:r w:rsidRPr="006B6B66">
        <w:t>Ease of Use</w:t>
      </w:r>
    </w:p>
    <w:p w14:paraId="3C8B3FFF" w14:textId="77777777" w:rsidR="009303D9" w:rsidRDefault="009303D9" w:rsidP="00ED0149">
      <w:pPr>
        <w:pStyle w:val="Heading2"/>
      </w:pPr>
      <w:r>
        <w:t xml:space="preserve">Selecting a </w:t>
      </w:r>
      <w:r w:rsidRPr="00F271DE">
        <w:t>Template</w:t>
      </w:r>
      <w:r>
        <w:t xml:space="preserve"> (Heading 2)</w:t>
      </w:r>
    </w:p>
    <w:p w14:paraId="4522E337" w14:textId="55908B21"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w:t>
      </w:r>
    </w:p>
    <w:p w14:paraId="66739D0E" w14:textId="77777777" w:rsidR="009303D9" w:rsidRPr="005B520E" w:rsidRDefault="009303D9" w:rsidP="00ED0149">
      <w:pPr>
        <w:pStyle w:val="Heading2"/>
      </w:pPr>
      <w:r w:rsidRPr="005B520E">
        <w:t>Maintaining the Integrity of the Specifications</w:t>
      </w:r>
    </w:p>
    <w:p w14:paraId="7C5D0763"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w:t>
      </w:r>
      <w:r w:rsidRPr="00A53854">
        <w:rPr>
          <w:b/>
          <w:bCs/>
        </w:rPr>
        <w:t>please do not alter them</w:t>
      </w:r>
      <w:r w:rsidRPr="005B520E">
        <w:t>.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7F150FC" w14:textId="77777777" w:rsidR="009303D9" w:rsidRDefault="009303D9" w:rsidP="006B6B66">
      <w:pPr>
        <w:pStyle w:val="Heading1"/>
      </w:pPr>
      <w:r>
        <w:t xml:space="preserve">Prepare Your Paper </w:t>
      </w:r>
      <w:r w:rsidRPr="005B520E">
        <w:t>Before</w:t>
      </w:r>
      <w:r>
        <w:t xml:space="preserve"> Styling</w:t>
      </w:r>
    </w:p>
    <w:p w14:paraId="21C51E20" w14:textId="7D365C4C" w:rsidR="009303D9" w:rsidRPr="005B520E" w:rsidRDefault="009303D9" w:rsidP="00E7596C">
      <w:pPr>
        <w:pStyle w:val="BodyText"/>
      </w:pPr>
      <w:r w:rsidRPr="00E7596C">
        <w:t>Before</w:t>
      </w:r>
      <w:r w:rsidRPr="005B520E">
        <w:t xml:space="preserve"> you begin to format your paper, first write and save the content as a separate text file. </w:t>
      </w:r>
      <w:r w:rsidR="00D7522C">
        <w:rPr>
          <w:lang w:val="en-US"/>
        </w:rPr>
        <w:t xml:space="preserve">Complete all content and organizational editing before formatting. </w:t>
      </w:r>
      <w:r w:rsidRPr="005B520E">
        <w:t xml:space="preserve">Do not use hard tabs, and limit use of hard returns to only one return at the end of a paragraph. Do not add any kind of pagination anywhere in the </w:t>
      </w:r>
      <w:r w:rsidRPr="005B520E">
        <w:t>paper. Do not number text heads-the template will do that for you.</w:t>
      </w:r>
    </w:p>
    <w:p w14:paraId="22217789" w14:textId="77777777" w:rsidR="009303D9" w:rsidRDefault="009303D9" w:rsidP="00ED0149">
      <w:pPr>
        <w:pStyle w:val="Heading2"/>
      </w:pPr>
      <w:r w:rsidRPr="00ED0149">
        <w:t>Abbreviations</w:t>
      </w:r>
      <w:r>
        <w:t xml:space="preserve"> and Acronyms</w:t>
      </w:r>
    </w:p>
    <w:p w14:paraId="78F3884D"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1C0E164" w14:textId="77777777" w:rsidR="009303D9" w:rsidRDefault="009303D9" w:rsidP="00ED0149">
      <w:pPr>
        <w:pStyle w:val="Heading2"/>
      </w:pPr>
      <w:r>
        <w:t>Units</w:t>
      </w:r>
    </w:p>
    <w:p w14:paraId="4F939710" w14:textId="272BF21F"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w:t>
      </w:r>
    </w:p>
    <w:p w14:paraId="6C172391" w14:textId="5BF45C96"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xml:space="preserve">. </w:t>
      </w:r>
    </w:p>
    <w:p w14:paraId="4EBC5AF3"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539460D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Heading2"/>
      </w:pPr>
      <w:r w:rsidRPr="005B520E">
        <w:t>Equations</w:t>
      </w:r>
    </w:p>
    <w:p w14:paraId="15A9AFAF" w14:textId="4890D1B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w:t>
      </w:r>
      <w:r w:rsidRPr="00A53854">
        <w:rPr>
          <w:b/>
          <w:bCs/>
        </w:rPr>
        <w:t>please no other font</w:t>
      </w:r>
      <w:r w:rsidRPr="005B520E">
        <w:t>). To create multileveled equations, it may be necessary to treat the equation as a graphic and insert it into the text.</w:t>
      </w:r>
    </w:p>
    <w:p w14:paraId="29C57C75" w14:textId="77777777" w:rsidR="009303D9" w:rsidRPr="00D7522C" w:rsidRDefault="009303D9" w:rsidP="00E7596C">
      <w:pPr>
        <w:pStyle w:val="BodyText"/>
        <w:rPr>
          <w:lang w:val="en-US"/>
        </w:rPr>
      </w:pPr>
      <w:r w:rsidRPr="005B520E">
        <w:t xml:space="preserve">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w:t>
      </w:r>
      <w:r w:rsidRPr="00A53854">
        <w:rPr>
          <w:b/>
          <w:bCs/>
        </w:rPr>
        <w:t>but not Greek symbols</w:t>
      </w:r>
      <w:r w:rsidRPr="005B520E">
        <w:t>.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6EB4E813" w14:textId="77777777" w:rsidR="00A53854" w:rsidRDefault="00A53854" w:rsidP="00E7596C">
      <w:pPr>
        <w:pStyle w:val="BodyText"/>
      </w:pPr>
      <w:r>
        <w:lastRenderedPageBreak/>
        <w:t xml:space="preserve">You may use MS Word built-in Equation editor or </w:t>
      </w:r>
      <w:proofErr w:type="spellStart"/>
      <w:r w:rsidRPr="001A1414">
        <w:t>MathType</w:t>
      </w:r>
      <w:proofErr w:type="spellEnd"/>
      <w:r>
        <w:t>. Please, adjust the text size at 10pts.</w:t>
      </w:r>
    </w:p>
    <w:p w14:paraId="0EEED555" w14:textId="692294D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5D2DD83B" w14:textId="77777777" w:rsidR="009303D9" w:rsidRDefault="009303D9" w:rsidP="006B6B66">
      <w:pPr>
        <w:pStyle w:val="Heading1"/>
      </w:pPr>
      <w:r>
        <w:t xml:space="preserve">Using the </w:t>
      </w:r>
      <w:r w:rsidRPr="005B520E">
        <w:t>Template</w:t>
      </w:r>
    </w:p>
    <w:p w14:paraId="42CD3244" w14:textId="49C3DB4F"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w:t>
      </w:r>
      <w:r w:rsidR="00D941FD">
        <w:t xml:space="preserve"> </w:t>
      </w:r>
      <w:r w:rsidRPr="005B520E">
        <w:t>i</w:t>
      </w:r>
      <w:r w:rsidR="00D941FD">
        <w:t xml:space="preserve">nsert the text and figures </w:t>
      </w:r>
      <w:r w:rsidRPr="005B520E">
        <w:t xml:space="preserve">you prepared. </w:t>
      </w:r>
    </w:p>
    <w:p w14:paraId="550E2495" w14:textId="77777777" w:rsidR="009303D9" w:rsidRDefault="009303D9" w:rsidP="00ED0149">
      <w:pPr>
        <w:pStyle w:val="Heading2"/>
      </w:pPr>
      <w:r w:rsidRPr="005B520E">
        <w:t>Authors</w:t>
      </w:r>
      <w:r>
        <w:t xml:space="preserve"> and Affiliations</w:t>
      </w:r>
    </w:p>
    <w:p w14:paraId="1A9E45B8" w14:textId="63927AB9"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7D6232">
        <w:rPr>
          <w:lang w:val="en-US"/>
        </w:rPr>
        <w:t xml:space="preserve">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rsidRPr="00996225">
        <w:rPr>
          <w:b/>
          <w:bCs/>
        </w:rPr>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3C56E4E8" w14:textId="77777777" w:rsidR="009303D9" w:rsidRDefault="009303D9" w:rsidP="00ED0149">
      <w:pPr>
        <w:pStyle w:val="Heading2"/>
      </w:pPr>
      <w:r w:rsidRPr="005B520E">
        <w:t>Identify</w:t>
      </w:r>
      <w:r>
        <w:t xml:space="preserve"> the Headings</w:t>
      </w:r>
    </w:p>
    <w:p w14:paraId="1B7223DD" w14:textId="6443BC10" w:rsidR="009303D9" w:rsidRPr="005B520E" w:rsidRDefault="009303D9" w:rsidP="00E7596C">
      <w:pPr>
        <w:pStyle w:val="BodyText"/>
      </w:pPr>
      <w:r w:rsidRPr="005B520E">
        <w:t>Headings, or heads, are organizational devices that guide the reader through your paper. Text heads organize the topics on a relational, hierarchical basis.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D6A610" w14:textId="77777777" w:rsidR="009303D9" w:rsidRDefault="009303D9" w:rsidP="00ED0149">
      <w:pPr>
        <w:pStyle w:val="Heading2"/>
      </w:pPr>
      <w:r>
        <w:t>Figures and Tables</w:t>
      </w:r>
    </w:p>
    <w:p w14:paraId="39AD5FF2" w14:textId="77777777" w:rsidR="009303D9" w:rsidRDefault="0004781E" w:rsidP="00FA4C32">
      <w:pPr>
        <w:pStyle w:val="Heading4"/>
      </w:pPr>
      <w:r>
        <w:t xml:space="preserve"> </w:t>
      </w:r>
      <w:r w:rsidR="009303D9" w:rsidRPr="005B520E">
        <w:t xml:space="preserve">Positioning Figures and Tables: </w:t>
      </w:r>
      <w:r w:rsidR="009303D9" w:rsidRPr="00D941FD">
        <w:rPr>
          <w:b/>
          <w:bCs/>
          <w:i w:val="0"/>
        </w:rPr>
        <w:t>Place figures and tables at the top and bottom of columns</w:t>
      </w:r>
      <w:r w:rsidR="009303D9" w:rsidRPr="00FA4C32">
        <w:rPr>
          <w:i w:val="0"/>
        </w:rPr>
        <w:t xml:space="preserve">. </w:t>
      </w:r>
      <w:r w:rsidR="009303D9" w:rsidRPr="00D941FD">
        <w:rPr>
          <w:b/>
          <w:bCs/>
          <w:i w:val="0"/>
        </w:rPr>
        <w:t>Avoid placing them in the middle of columns</w:t>
      </w:r>
      <w:r w:rsidR="009303D9" w:rsidRPr="00FA4C32">
        <w:rPr>
          <w:i w:val="0"/>
        </w:rPr>
        <w:t xml:space="preserve">. </w:t>
      </w:r>
      <w:r w:rsidR="009303D9" w:rsidRPr="00D941FD">
        <w:rPr>
          <w:b/>
          <w:bCs/>
          <w:i w:val="0"/>
        </w:rPr>
        <w:t>Large figures and tables may span across both columns</w:t>
      </w:r>
      <w:r w:rsidR="009303D9" w:rsidRPr="00FA4C32">
        <w:rPr>
          <w:i w:val="0"/>
        </w:rPr>
        <w:t xml:space="preserve">. Figure captions should be below the figures; table heads should appear above the tables. </w:t>
      </w:r>
      <w:r w:rsidR="009303D9" w:rsidRPr="00D941FD">
        <w:rPr>
          <w:b/>
          <w:bCs/>
          <w:i w:val="0"/>
        </w:rPr>
        <w:t>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8CB805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w:t>
      </w:r>
    </w:p>
    <w:p w14:paraId="650E8F71" w14:textId="7AC90833" w:rsidR="00D941FD" w:rsidRDefault="00B75EBF" w:rsidP="00B75EBF">
      <w:pPr>
        <w:pStyle w:val="BodyText"/>
        <w:spacing w:before="6pt" w:after="0pt"/>
        <w:ind w:firstLine="0pt"/>
        <w:jc w:val="center"/>
      </w:pPr>
      <w:r w:rsidRPr="00B75EBF">
        <w:drawing>
          <wp:inline distT="0" distB="0" distL="0" distR="0" wp14:anchorId="1BFBC75F" wp14:editId="25BB3F5C">
            <wp:extent cx="3089910" cy="1902798"/>
            <wp:effectExtent l="0" t="0" r="0" b="2540"/>
            <wp:docPr id="70083664" name="Picture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0.001%" b="3.025%"/>
                    <a:stretch/>
                  </pic:blipFill>
                  <pic:spPr bwMode="auto">
                    <a:xfrm>
                      <a:off x="0" y="0"/>
                      <a:ext cx="3089910" cy="1902798"/>
                    </a:xfrm>
                    <a:prstGeom prst="rect">
                      <a:avLst/>
                    </a:prstGeom>
                    <a:noFill/>
                    <a:ln>
                      <a:noFill/>
                    </a:ln>
                    <a:extLst>
                      <a:ext uri="{53640926-AAD7-44D8-BBD7-CCE9431645EC}">
                        <a14:shadowObscured xmlns:a14="http://schemas.microsoft.com/office/drawing/2010/main"/>
                      </a:ext>
                    </a:extLst>
                  </pic:spPr>
                </pic:pic>
              </a:graphicData>
            </a:graphic>
          </wp:inline>
        </w:drawing>
      </w:r>
    </w:p>
    <w:p w14:paraId="655DCCEC" w14:textId="5380B050" w:rsidR="00D941FD" w:rsidRDefault="00D941FD" w:rsidP="00D941FD">
      <w:pPr>
        <w:pStyle w:val="figurecaption"/>
      </w:pPr>
      <w:r>
        <w:t xml:space="preserve">Example of a figure </w:t>
      </w:r>
      <w:r w:rsidRPr="005B520E">
        <w:t>caption</w:t>
      </w:r>
      <w:r>
        <w:t>.</w:t>
      </w:r>
    </w:p>
    <w:p w14:paraId="1162D6E6" w14:textId="402A83B4" w:rsidR="00980311" w:rsidRDefault="00980311" w:rsidP="00E7596C">
      <w:pPr>
        <w:pStyle w:val="BodyText"/>
      </w:pPr>
      <w:r w:rsidRPr="00980311">
        <w:t xml:space="preserve">We suggest that you use </w:t>
      </w:r>
      <w:r w:rsidR="00996225">
        <w:t xml:space="preserve">high-quality pictures </w:t>
      </w:r>
      <w:r w:rsidRPr="00980311">
        <w:t>(</w:t>
      </w:r>
      <w:r w:rsidR="00996225">
        <w:t xml:space="preserve">at least </w:t>
      </w:r>
      <w:r w:rsidRPr="00980311">
        <w:t>300 dpi PNG</w:t>
      </w:r>
      <w:r w:rsidR="00996225">
        <w:t>, WMF</w:t>
      </w:r>
      <w:r w:rsidRPr="00980311">
        <w:t xml:space="preserve"> or EPS file, with all fonts embedded).</w:t>
      </w:r>
      <w:r w:rsidR="00996225">
        <w:t xml:space="preserve"> JPG should be used format is only for photos.</w:t>
      </w:r>
    </w:p>
    <w:p w14:paraId="6C54798D" w14:textId="40CC39D5" w:rsidR="0080791D" w:rsidRPr="005B520E" w:rsidRDefault="009303D9" w:rsidP="00E7596C">
      <w:pPr>
        <w:pStyle w:val="BodyText"/>
      </w:pPr>
      <w:r w:rsidRPr="005B520E">
        <w:t xml:space="preserve">Figure Labels: Use 8 point </w:t>
      </w:r>
      <w:r w:rsidR="00B75EBF">
        <w:t>Fonts</w:t>
      </w:r>
      <w:r w:rsidRPr="005B520E">
        <w:t xml:space="preserve"> for Figure labels. Use words rather than symbols or abbreviations when writing Figure axis labels. If including units in the label, present them within parentheses. Do not label axes only with units. In the example, write “Magnetization (A/m)”, not just “A/m”.</w:t>
      </w:r>
    </w:p>
    <w:p w14:paraId="21523B97" w14:textId="77777777" w:rsidR="009303D9" w:rsidRDefault="009303D9" w:rsidP="00A059B3">
      <w:pPr>
        <w:pStyle w:val="Heading5"/>
      </w:pPr>
      <w:r w:rsidRPr="005B520E">
        <w:t>References</w:t>
      </w:r>
    </w:p>
    <w:p w14:paraId="6AC4D96F" w14:textId="44F0EBD5"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w:t>
      </w:r>
      <w:r w:rsidR="001F12F9">
        <w:t xml:space="preserve"> - </w:t>
      </w:r>
      <w:r w:rsidRPr="005B520E">
        <w:t>do not use “Ref. [3]” or “reference [3]” except at the beginning of a sentence: “Reference [3] was the first</w:t>
      </w:r>
      <w:r w:rsidR="00F03103">
        <w:rPr>
          <w:lang w:val="en-US"/>
        </w:rPr>
        <w:t xml:space="preserve"> </w:t>
      </w:r>
      <w:r w:rsidR="00F03103">
        <w:t>...</w:t>
      </w:r>
      <w:r w:rsidRPr="005B520E">
        <w:t>”</w:t>
      </w:r>
    </w:p>
    <w:p w14:paraId="6716B16E" w14:textId="77777777" w:rsidR="009303D9" w:rsidRPr="005B520E" w:rsidRDefault="009303D9" w:rsidP="00E7596C">
      <w:pPr>
        <w:pStyle w:val="BodyText"/>
      </w:pPr>
      <w:r w:rsidRPr="00B75EBF">
        <w:rPr>
          <w:b/>
          <w:bCs/>
        </w:rPr>
        <w:t>Unless there are six au</w:t>
      </w:r>
      <w:r w:rsidR="00C919A4" w:rsidRPr="00B75EBF">
        <w:rPr>
          <w:b/>
          <w:bCs/>
        </w:rPr>
        <w:t>thors or more give all authors</w:t>
      </w:r>
      <w:r w:rsidR="00C919A4" w:rsidRPr="00B75EBF">
        <w:rPr>
          <w:b/>
          <w:bCs/>
          <w:lang w:val="en-US"/>
        </w:rPr>
        <w:t xml:space="preserve">’ </w:t>
      </w:r>
      <w:r w:rsidRPr="00B75EBF">
        <w:rPr>
          <w:b/>
          <w:bCs/>
        </w:rPr>
        <w:t>names; do not use “et al.”.</w:t>
      </w:r>
      <w:r w:rsidRPr="005B520E">
        <w:t xml:space="preserve"> Papers that have not been published, even if they have been submitted for publication, should be cited as “unpublished” [4]. Papers that have been accepted for publication should be cited as “in press” [5]. </w:t>
      </w:r>
      <w:r w:rsidRPr="00B75EBF">
        <w:rPr>
          <w:b/>
          <w:bCs/>
        </w:rPr>
        <w:t>Capitalize only the first word in a paper title, except for proper nouns and element symbols.</w:t>
      </w:r>
    </w:p>
    <w:p w14:paraId="6CA1BFF2" w14:textId="77777777" w:rsidR="009303D9" w:rsidRPr="005B520E" w:rsidRDefault="009303D9" w:rsidP="00E7596C">
      <w:pPr>
        <w:pStyle w:val="BodyText"/>
      </w:pPr>
      <w:r w:rsidRPr="005B520E">
        <w:t xml:space="preserve">For </w:t>
      </w:r>
      <w:r w:rsidRPr="00C919A4">
        <w:t>papers</w:t>
      </w:r>
      <w:r w:rsidRPr="005B520E">
        <w:t xml:space="preserve"> published in </w:t>
      </w:r>
      <w:r w:rsidRPr="00996225">
        <w:rPr>
          <w:b/>
          <w:bCs/>
        </w:rPr>
        <w:t>translation journals</w:t>
      </w:r>
      <w:r w:rsidRPr="005B520E">
        <w:t>, please give the English citation first, followed by the original foreign-language citation [6].</w:t>
      </w:r>
    </w:p>
    <w:p w14:paraId="7EE0A05F" w14:textId="717F6654" w:rsidR="009303D9" w:rsidRDefault="009303D9" w:rsidP="001F12F9">
      <w:pPr>
        <w:pStyle w:val="references"/>
        <w:spacing w:after="2pt"/>
      </w:pPr>
      <w:r>
        <w:t xml:space="preserve">G. Eason, B. Noble, and I. N. Sneddon, “On certain integrals of Lipschitz-Hankel type involving products of Bessel functions,” Phil. Trans. Roy. Soc. London, vol. A247, pp. 529–551, April 1955. </w:t>
      </w:r>
    </w:p>
    <w:p w14:paraId="0A75505B" w14:textId="77777777" w:rsidR="009303D9" w:rsidRDefault="009303D9" w:rsidP="001F12F9">
      <w:pPr>
        <w:pStyle w:val="references"/>
        <w:spacing w:after="2pt"/>
      </w:pPr>
      <w:r>
        <w:t>J. Clerk Maxwell, A Treatise on Electricity and Magnetism, 3rd ed., vol. 2. Oxford: Clarendon, 1892, pp.68–73.</w:t>
      </w:r>
    </w:p>
    <w:p w14:paraId="51985FA4" w14:textId="77777777" w:rsidR="009303D9" w:rsidRDefault="009303D9" w:rsidP="001F12F9">
      <w:pPr>
        <w:pStyle w:val="references"/>
        <w:spacing w:after="2pt"/>
      </w:pPr>
      <w:r>
        <w:t>I. S. Jacobs and C. P. Bean, “Fine particles, thin films and exchange anisotropy,” in Magnetism, vol. III, G. T. Rado and H. Suhl, Eds. New York: Academic, 1963, pp. 271–350.</w:t>
      </w:r>
    </w:p>
    <w:p w14:paraId="5D99F356" w14:textId="77777777" w:rsidR="009303D9" w:rsidRDefault="009303D9" w:rsidP="001F12F9">
      <w:pPr>
        <w:pStyle w:val="references"/>
        <w:spacing w:after="2pt"/>
      </w:pPr>
      <w:r>
        <w:t>K. Elissa, “Title of paper if known,” unpublished.</w:t>
      </w:r>
    </w:p>
    <w:p w14:paraId="7619257F" w14:textId="77777777" w:rsidR="009303D9" w:rsidRDefault="009303D9" w:rsidP="001F12F9">
      <w:pPr>
        <w:pStyle w:val="references"/>
        <w:spacing w:after="2pt"/>
      </w:pPr>
      <w:r>
        <w:t>R. Nicole, “Title of paper with only first word capitalized,” J. Name Stand. Abbrev., in press.</w:t>
      </w:r>
    </w:p>
    <w:p w14:paraId="3DC0719F" w14:textId="77777777" w:rsidR="009303D9" w:rsidRDefault="009303D9" w:rsidP="001F12F9">
      <w:pPr>
        <w:pStyle w:val="references"/>
        <w:spacing w:after="2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1F12F9">
      <w:pPr>
        <w:pStyle w:val="references"/>
        <w:spacing w:after="2pt"/>
      </w:pPr>
      <w:r>
        <w:t>M. Young, The Technical Writer</w:t>
      </w:r>
      <w:r w:rsidR="00E7596C">
        <w:t>’</w:t>
      </w:r>
      <w:r>
        <w:t>s Handbook. Mill Valley, CA: University Science, 1989.</w:t>
      </w:r>
    </w:p>
    <w:p w14:paraId="5A6F4A28" w14:textId="77777777" w:rsidR="008147B5" w:rsidRPr="00156B74" w:rsidRDefault="008147B5" w:rsidP="001F12F9">
      <w:pPr>
        <w:pStyle w:val="references"/>
        <w:spacing w:after="2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10" w:history="1">
        <w:r w:rsidRPr="00156B74">
          <w:t>https://codeocean.com/capsule/4989235/tree</w:t>
        </w:r>
      </w:hyperlink>
      <w:r>
        <w:t xml:space="preserve"> </w:t>
      </w:r>
    </w:p>
    <w:p w14:paraId="57DBF316" w14:textId="77777777" w:rsidR="008147B5" w:rsidRPr="00156B74" w:rsidRDefault="008147B5" w:rsidP="001F12F9">
      <w:pPr>
        <w:pStyle w:val="references"/>
        <w:autoSpaceDE w:val="0"/>
        <w:autoSpaceDN w:val="0"/>
        <w:adjustRightInd w:val="0"/>
        <w:spacing w:after="2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481D7272" w14:textId="77777777" w:rsidR="009303D9" w:rsidRDefault="009303D9" w:rsidP="00836367">
      <w:pPr>
        <w:pStyle w:val="references"/>
        <w:numPr>
          <w:ilvl w:val="0"/>
          <w:numId w:val="0"/>
        </w:numPr>
        <w:ind w:start="18pt" w:hanging="18pt"/>
      </w:pPr>
    </w:p>
    <w:sectPr w:rsidR="009303D9" w:rsidSect="001F12F9">
      <w:type w:val="continuous"/>
      <w:pgSz w:w="595.30pt" w:h="841.90pt" w:code="9"/>
      <w:pgMar w:top="54pt" w:right="45.35pt" w:bottom="72pt" w:left="45.35pt" w:header="36pt" w:footer="36pt" w:gutter="0pt"/>
      <w:cols w:num="2" w:space="18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4B158D49" w14:textId="77777777" w:rsidR="002963B8" w:rsidRDefault="002963B8" w:rsidP="001A3B3D">
      <w:r>
        <w:separator/>
      </w:r>
    </w:p>
  </w:endnote>
  <w:endnote w:type="continuationSeparator" w:id="0">
    <w:p w14:paraId="0C40E0C4" w14:textId="77777777" w:rsidR="002963B8" w:rsidRDefault="002963B8"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9E75918"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59AE01CC" w14:textId="77777777" w:rsidR="002963B8" w:rsidRDefault="002963B8" w:rsidP="001A3B3D">
      <w:r>
        <w:separator/>
      </w:r>
    </w:p>
  </w:footnote>
  <w:footnote w:type="continuationSeparator" w:id="0">
    <w:p w14:paraId="0A26B01C" w14:textId="77777777" w:rsidR="002963B8" w:rsidRDefault="002963B8"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69909383">
    <w:abstractNumId w:val="14"/>
  </w:num>
  <w:num w:numId="2" w16cid:durableId="568543031">
    <w:abstractNumId w:val="19"/>
  </w:num>
  <w:num w:numId="3" w16cid:durableId="1207790780">
    <w:abstractNumId w:val="13"/>
  </w:num>
  <w:num w:numId="4" w16cid:durableId="629168631">
    <w:abstractNumId w:val="16"/>
  </w:num>
  <w:num w:numId="5" w16cid:durableId="1032806882">
    <w:abstractNumId w:val="16"/>
  </w:num>
  <w:num w:numId="6" w16cid:durableId="1614826021">
    <w:abstractNumId w:val="16"/>
  </w:num>
  <w:num w:numId="7" w16cid:durableId="1871990542">
    <w:abstractNumId w:val="16"/>
  </w:num>
  <w:num w:numId="8" w16cid:durableId="2088458160">
    <w:abstractNumId w:val="18"/>
  </w:num>
  <w:num w:numId="9" w16cid:durableId="231694775">
    <w:abstractNumId w:val="20"/>
  </w:num>
  <w:num w:numId="10" w16cid:durableId="2126189682">
    <w:abstractNumId w:val="15"/>
  </w:num>
  <w:num w:numId="11" w16cid:durableId="771515552">
    <w:abstractNumId w:val="12"/>
  </w:num>
  <w:num w:numId="12" w16cid:durableId="1603688421">
    <w:abstractNumId w:val="11"/>
  </w:num>
  <w:num w:numId="13" w16cid:durableId="308025467">
    <w:abstractNumId w:val="0"/>
  </w:num>
  <w:num w:numId="14" w16cid:durableId="915015855">
    <w:abstractNumId w:val="10"/>
  </w:num>
  <w:num w:numId="15" w16cid:durableId="124853704">
    <w:abstractNumId w:val="8"/>
  </w:num>
  <w:num w:numId="16" w16cid:durableId="378433823">
    <w:abstractNumId w:val="7"/>
  </w:num>
  <w:num w:numId="17" w16cid:durableId="178550123">
    <w:abstractNumId w:val="6"/>
  </w:num>
  <w:num w:numId="18" w16cid:durableId="1882938436">
    <w:abstractNumId w:val="5"/>
  </w:num>
  <w:num w:numId="19" w16cid:durableId="1292051459">
    <w:abstractNumId w:val="9"/>
  </w:num>
  <w:num w:numId="20" w16cid:durableId="439644133">
    <w:abstractNumId w:val="4"/>
  </w:num>
  <w:num w:numId="21" w16cid:durableId="277882354">
    <w:abstractNumId w:val="3"/>
  </w:num>
  <w:num w:numId="22" w16cid:durableId="85808594">
    <w:abstractNumId w:val="2"/>
  </w:num>
  <w:num w:numId="23" w16cid:durableId="306714086">
    <w:abstractNumId w:val="1"/>
  </w:num>
  <w:num w:numId="24" w16cid:durableId="27663933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1F12F9"/>
    <w:rsid w:val="002254A9"/>
    <w:rsid w:val="00233D97"/>
    <w:rsid w:val="002347A2"/>
    <w:rsid w:val="002850E3"/>
    <w:rsid w:val="002963B8"/>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A5D82"/>
    <w:rsid w:val="006B6B66"/>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73603"/>
    <w:rsid w:val="008A2C7D"/>
    <w:rsid w:val="008B6524"/>
    <w:rsid w:val="008C4B23"/>
    <w:rsid w:val="008D2202"/>
    <w:rsid w:val="008F6E2C"/>
    <w:rsid w:val="009303D9"/>
    <w:rsid w:val="00933C64"/>
    <w:rsid w:val="00972203"/>
    <w:rsid w:val="00980311"/>
    <w:rsid w:val="00996225"/>
    <w:rsid w:val="009F1D79"/>
    <w:rsid w:val="00A059B3"/>
    <w:rsid w:val="00A53854"/>
    <w:rsid w:val="00AE3409"/>
    <w:rsid w:val="00B11A60"/>
    <w:rsid w:val="00B22613"/>
    <w:rsid w:val="00B44A76"/>
    <w:rsid w:val="00B75EBF"/>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D941FD"/>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hyperlink" Target="https://codeocean.com/capsule/4989235/tree" TargetMode="External"/><Relationship Id="rId4" Type="http://purl.oclc.org/ooxml/officeDocument/relationships/settings" Target="settings.xml"/><Relationship Id="rId9" Type="http://purl.oclc.org/ooxml/officeDocument/relationships/image" Target="media/image1.emf"/></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49</TotalTime>
  <Pages>2</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zz</cp:lastModifiedBy>
  <cp:revision>4</cp:revision>
  <dcterms:created xsi:type="dcterms:W3CDTF">2024-07-16T13:42:00Z</dcterms:created>
  <dcterms:modified xsi:type="dcterms:W3CDTF">2025-01-17T07:16:00Z</dcterms:modified>
</cp:coreProperties>
</file>